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6C3950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2017</w:t>
      </w:r>
      <w:r w:rsidR="007C76D3"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6C3950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 w:rsidR="00692029">
        <w:rPr>
          <w:rFonts w:ascii="Arial" w:eastAsia="微软雅黑" w:hAnsi="Arial" w:cs="Arial" w:hint="eastAsia"/>
          <w:color w:val="000000"/>
          <w:sz w:val="18"/>
          <w:szCs w:val="18"/>
        </w:rPr>
        <w:t>。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成为客户可信赖的新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综合服务商，助力客户实现新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的业务价值，是华讯网络始终不渝的使命和追求。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 w:rsidRPr="005E4C20">
        <w:rPr>
          <w:rFonts w:ascii="Arial" w:eastAsia="微软雅黑" w:hAnsi="Arial" w:cs="Arial"/>
          <w:b/>
          <w:bCs/>
          <w:color w:val="0070C0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732FC8"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98212C" w:rsidRPr="0098212C" w:rsidRDefault="0098212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性别：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男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女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职务：□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CXO/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高级管理层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首席信息官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/ IT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总监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员工</w:t>
      </w:r>
    </w:p>
    <w:p w:rsidR="005F6FF2" w:rsidRDefault="00A271A9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 w:hint="eastAsia"/>
          <w:color w:val="000000"/>
          <w:sz w:val="18"/>
          <w:szCs w:val="18"/>
        </w:rPr>
        <w:t>公司人数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 w:rsidR="00BF3F5F"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公司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</w:rPr>
        <w:t>IT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</w:p>
    <w:p w:rsidR="00D10CBD" w:rsidRDefault="00BF3F5F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金融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98711C" w:rsidRPr="00BF3F5F" w:rsidRDefault="0098711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公有云服务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私有云管理平台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>虚拟化技术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□Security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/Sourcefire 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DDOS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下一代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防火墙</w:t>
      </w:r>
    </w:p>
    <w:p w:rsidR="00D10CBD" w:rsidRPr="00936279" w:rsidRDefault="00A271A9" w:rsidP="00936279">
      <w:pPr>
        <w:pStyle w:val="a9"/>
        <w:tabs>
          <w:tab w:val="left" w:pos="7938"/>
        </w:tabs>
        <w:spacing w:line="252" w:lineRule="auto"/>
        <w:ind w:left="420" w:firstLineChars="3" w:firstLine="5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DA5F82">
        <w:rPr>
          <w:rFonts w:ascii="Arial" w:eastAsia="微软雅黑" w:hAnsi="Arial" w:cs="Arial" w:hint="eastAsia"/>
          <w:color w:val="000000" w:themeColor="text1"/>
          <w:sz w:val="18"/>
          <w:szCs w:val="18"/>
        </w:rPr>
        <w:t>高清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43209D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统一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</w:t>
      </w:r>
      <w:bookmarkStart w:id="0" w:name="_GoBack"/>
      <w:bookmarkEnd w:id="0"/>
      <w:r w:rsidR="005E6D6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E6D63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="0098711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236EE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A271A9" w:rsidRDefault="007C76D3" w:rsidP="00936279">
      <w:pPr>
        <w:tabs>
          <w:tab w:val="left" w:pos="3240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10561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自动化运维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43209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271A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271A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网络与应用性能分析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="0093627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3627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日志分析</w:t>
      </w:r>
    </w:p>
    <w:p w:rsidR="0098711C" w:rsidRDefault="00936279" w:rsidP="0098711C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SDN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超融合系统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分布式存储</w:t>
      </w:r>
    </w:p>
    <w:p w:rsidR="00236EEA" w:rsidRPr="00E06F6D" w:rsidRDefault="0098711C" w:rsidP="00381E9E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381E9E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</w:t>
      </w:r>
    </w:p>
    <w:p w:rsidR="00D10CBD" w:rsidRDefault="0098711C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您是否有以下服务或网管</w:t>
      </w:r>
      <w:r w:rsidR="007C76D3"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需求：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系统运维服务外包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服务、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治理咨询服务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□私有云托管服务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51579B">
        <w:rPr>
          <w:rFonts w:ascii="Arial" w:eastAsia="微软雅黑" w:hAnsi="Arial" w:cs="Arial" w:hint="eastAsia"/>
          <w:color w:val="000000" w:themeColor="text1"/>
          <w:sz w:val="18"/>
          <w:szCs w:val="18"/>
        </w:rPr>
        <w:t>端到端的网络与应用性能管理</w:t>
      </w:r>
    </w:p>
    <w:p w:rsidR="0043209D" w:rsidRPr="009B433F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□已有公有云服务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□今年正在计划中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□一年之内会考虑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□三年之内会考虑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□暂不予考虑</w:t>
      </w:r>
      <w:r w:rsidRPr="0043209D">
        <w:rPr>
          <w:rFonts w:ascii="Arial" w:eastAsia="微软雅黑" w:hAnsi="Arial" w:cs="Arial"/>
          <w:bCs/>
          <w:color w:val="000000" w:themeColor="text1"/>
          <w:sz w:val="18"/>
          <w:szCs w:val="18"/>
        </w:rPr>
        <w:t> </w:t>
      </w:r>
    </w:p>
    <w:p w:rsidR="0043209D" w:rsidRPr="0043209D" w:rsidRDefault="009C4A45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贵司有计划部署以下哪种类型的协作公有云服务？（</w:t>
      </w:r>
      <w:r w:rsidR="0043209D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IP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电话及统一通信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□视频云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□云呼叫中心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□暂无计划</w:t>
      </w:r>
    </w:p>
    <w:p w:rsidR="0043209D" w:rsidRPr="00E06F6D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您觉得可能阻碍贵公司采用公有云服务的主要原因是：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E06F6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公有云安全难以评估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公有云服务管理不到位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43209D" w:rsidRPr="0043209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4B455C"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  <w:r w:rsidR="009C4A45" w:rsidRP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EE035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华讯</w:t>
      </w:r>
      <w:r w:rsidR="00EE035A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自动化运维管理平</w:t>
      </w:r>
      <w:r w:rsidR="00EE035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台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(NetEagle)        </w:t>
      </w:r>
      <w:r w:rsidR="00236EE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混合云统一管理软件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□华讯智慧网流分析软件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</w:t>
      </w:r>
    </w:p>
    <w:p w:rsidR="00D10CBD" w:rsidRPr="00E06F6D" w:rsidRDefault="007C76D3" w:rsidP="009C4A45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lastRenderedPageBreak/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51579B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桌面虚拟化解决方案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IT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基础架构解决方案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</w:p>
    <w:p w:rsidR="004B455C" w:rsidRDefault="00CD1C49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sz w:val="18"/>
          <w:szCs w:val="18"/>
        </w:rPr>
        <w:t>SDN</w:t>
      </w:r>
      <w:r>
        <w:rPr>
          <w:rFonts w:ascii="Arial" w:eastAsia="微软雅黑" w:hAnsi="Arial" w:cs="Arial" w:hint="eastAsia"/>
          <w:sz w:val="18"/>
          <w:szCs w:val="18"/>
        </w:rPr>
        <w:t>解决方案</w:t>
      </w:r>
      <w:r>
        <w:rPr>
          <w:rFonts w:ascii="Arial" w:eastAsia="微软雅黑" w:hAnsi="Arial" w:cs="Arial" w:hint="eastAsi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6737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</w:p>
    <w:p w:rsidR="00D10CBD" w:rsidRPr="00E06F6D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B0008">
      <w:pPr>
        <w:pStyle w:val="ListParagraph1"/>
        <w:tabs>
          <w:tab w:val="left" w:pos="5775"/>
        </w:tabs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73014A" w:rsidRDefault="0073014A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目前对您来说最关心的安全问题是什么？（多选）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Ddos</w:t>
      </w:r>
      <w:r w:rsidRPr="008F647C">
        <w:rPr>
          <w:rFonts w:ascii="Arial" w:eastAsia="微软雅黑" w:hAnsi="Arial" w:cs="Arial" w:hint="eastAsia"/>
          <w:sz w:val="18"/>
          <w:szCs w:val="18"/>
        </w:rPr>
        <w:t>攻击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邮件安全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数据泄漏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密码权限管理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WAF</w:t>
      </w:r>
      <w:r w:rsidRPr="008F647C">
        <w:rPr>
          <w:rFonts w:ascii="Arial" w:eastAsia="微软雅黑" w:hAnsi="Arial" w:cs="Arial" w:hint="eastAsia"/>
          <w:sz w:val="18"/>
          <w:szCs w:val="18"/>
        </w:rPr>
        <w:t>安全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未知威胁防护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加密流程防护</w:t>
      </w:r>
      <w:r w:rsidR="00EF67F4"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安全可视化</w:t>
      </w:r>
    </w:p>
    <w:p w:rsidR="0073014A" w:rsidRPr="008F647C" w:rsidRDefault="0073014A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未来贵公司对安全业务的投资预算大致是</w:t>
      </w:r>
      <w:r w:rsidR="007F62E0">
        <w:rPr>
          <w:rFonts w:ascii="Arial" w:eastAsia="微软雅黑" w:hAnsi="Arial" w:cs="Arial" w:hint="eastAsia"/>
          <w:sz w:val="18"/>
          <w:szCs w:val="18"/>
        </w:rPr>
        <w:t>：</w:t>
      </w:r>
    </w:p>
    <w:p w:rsidR="008F647C" w:rsidRDefault="008F647C" w:rsidP="0073014A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</w:t>
      </w:r>
      <w:r w:rsidRPr="008F647C">
        <w:rPr>
          <w:rFonts w:ascii="Arial" w:eastAsia="微软雅黑" w:hAnsi="Arial" w:cs="Arial" w:hint="eastAsia"/>
          <w:sz w:val="18"/>
          <w:szCs w:val="18"/>
        </w:rPr>
        <w:t>万以内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50-100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100-200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200</w:t>
      </w:r>
      <w:r w:rsidRPr="008F647C">
        <w:rPr>
          <w:rFonts w:ascii="Arial" w:eastAsia="微软雅黑" w:hAnsi="Arial" w:cs="Arial" w:hint="eastAsia"/>
          <w:sz w:val="18"/>
          <w:szCs w:val="18"/>
        </w:rPr>
        <w:t>万以上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9B53F2" w:rsidRPr="009B53F2" w:rsidRDefault="007C76D3" w:rsidP="009B53F2">
      <w:pPr>
        <w:pStyle w:val="a9"/>
        <w:numPr>
          <w:ilvl w:val="0"/>
          <w:numId w:val="8"/>
        </w:numPr>
        <w:spacing w:line="276" w:lineRule="auto"/>
        <w:ind w:firstLineChars="0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 w:rsidRPr="009B53F2"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BE212C" w:rsidRDefault="00BE212C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lastRenderedPageBreak/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9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98711C" w:rsidRPr="004B455C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1" w:name="OLE_LINK1"/>
      <w:bookmarkStart w:id="2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1"/>
      <w:bookmarkEnd w:id="2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EF" w:rsidRDefault="000B35EF">
      <w:r>
        <w:separator/>
      </w:r>
    </w:p>
  </w:endnote>
  <w:endnote w:type="continuationSeparator" w:id="0">
    <w:p w:rsidR="000B35EF" w:rsidRDefault="000B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A16983">
      <w:rPr>
        <w:rStyle w:val="PageNumber1"/>
        <w:noProof/>
      </w:rPr>
      <w:t>3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EF" w:rsidRDefault="000B35EF">
      <w:r>
        <w:separator/>
      </w:r>
    </w:p>
  </w:footnote>
  <w:footnote w:type="continuationSeparator" w:id="0">
    <w:p w:rsidR="000B35EF" w:rsidRDefault="000B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6ED"/>
    <w:multiLevelType w:val="hybridMultilevel"/>
    <w:tmpl w:val="2DB026B8"/>
    <w:lvl w:ilvl="0" w:tplc="9BD6D3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13957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34E75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9B5A24"/>
    <w:multiLevelType w:val="hybridMultilevel"/>
    <w:tmpl w:val="AF18DC78"/>
    <w:lvl w:ilvl="0" w:tplc="E278A2A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E1C1C"/>
    <w:multiLevelType w:val="hybridMultilevel"/>
    <w:tmpl w:val="8E421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D0AB2"/>
    <w:multiLevelType w:val="hybridMultilevel"/>
    <w:tmpl w:val="8690E8B6"/>
    <w:lvl w:ilvl="0" w:tplc="0AD4A78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7625C"/>
    <w:multiLevelType w:val="hybridMultilevel"/>
    <w:tmpl w:val="3BFA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D"/>
    <w:rsid w:val="00014EDA"/>
    <w:rsid w:val="00020E2D"/>
    <w:rsid w:val="000B0F97"/>
    <w:rsid w:val="000B35EF"/>
    <w:rsid w:val="000D0C3D"/>
    <w:rsid w:val="000E0D16"/>
    <w:rsid w:val="000F47AC"/>
    <w:rsid w:val="0010561D"/>
    <w:rsid w:val="001710DA"/>
    <w:rsid w:val="001B49F6"/>
    <w:rsid w:val="001C4A48"/>
    <w:rsid w:val="0022754B"/>
    <w:rsid w:val="00236EEA"/>
    <w:rsid w:val="00250BEE"/>
    <w:rsid w:val="00381E9E"/>
    <w:rsid w:val="003A1F41"/>
    <w:rsid w:val="003D2596"/>
    <w:rsid w:val="003F3BA3"/>
    <w:rsid w:val="0043209D"/>
    <w:rsid w:val="004B455C"/>
    <w:rsid w:val="004E238E"/>
    <w:rsid w:val="0051579B"/>
    <w:rsid w:val="00520021"/>
    <w:rsid w:val="005633A2"/>
    <w:rsid w:val="005976DE"/>
    <w:rsid w:val="005E4C20"/>
    <w:rsid w:val="005E6D63"/>
    <w:rsid w:val="005F6FF2"/>
    <w:rsid w:val="00673749"/>
    <w:rsid w:val="00681AB6"/>
    <w:rsid w:val="00692029"/>
    <w:rsid w:val="006B0008"/>
    <w:rsid w:val="006C3950"/>
    <w:rsid w:val="006E71A4"/>
    <w:rsid w:val="00706E7F"/>
    <w:rsid w:val="0073014A"/>
    <w:rsid w:val="00732FC8"/>
    <w:rsid w:val="007635A8"/>
    <w:rsid w:val="00770870"/>
    <w:rsid w:val="007A20F6"/>
    <w:rsid w:val="007C76D3"/>
    <w:rsid w:val="007E604F"/>
    <w:rsid w:val="007E62E4"/>
    <w:rsid w:val="007F62E0"/>
    <w:rsid w:val="00891C75"/>
    <w:rsid w:val="008A446C"/>
    <w:rsid w:val="008F647C"/>
    <w:rsid w:val="00936279"/>
    <w:rsid w:val="0097427E"/>
    <w:rsid w:val="0098212C"/>
    <w:rsid w:val="0098711C"/>
    <w:rsid w:val="009B0DA7"/>
    <w:rsid w:val="009B433F"/>
    <w:rsid w:val="009B53F2"/>
    <w:rsid w:val="009C4A45"/>
    <w:rsid w:val="00A16983"/>
    <w:rsid w:val="00A254A5"/>
    <w:rsid w:val="00A271A9"/>
    <w:rsid w:val="00A548CC"/>
    <w:rsid w:val="00A61C1D"/>
    <w:rsid w:val="00AB4C87"/>
    <w:rsid w:val="00B116F7"/>
    <w:rsid w:val="00B35406"/>
    <w:rsid w:val="00B4342A"/>
    <w:rsid w:val="00BA24FC"/>
    <w:rsid w:val="00BA74AC"/>
    <w:rsid w:val="00BE212C"/>
    <w:rsid w:val="00BF3F5F"/>
    <w:rsid w:val="00C05F98"/>
    <w:rsid w:val="00CB4BC3"/>
    <w:rsid w:val="00CD1C49"/>
    <w:rsid w:val="00D10CBD"/>
    <w:rsid w:val="00D31560"/>
    <w:rsid w:val="00D94133"/>
    <w:rsid w:val="00DA5F82"/>
    <w:rsid w:val="00DB6BCB"/>
    <w:rsid w:val="00DC5341"/>
    <w:rsid w:val="00E06F6D"/>
    <w:rsid w:val="00E57CBF"/>
    <w:rsid w:val="00EA223C"/>
    <w:rsid w:val="00ED2E41"/>
    <w:rsid w:val="00ED3608"/>
    <w:rsid w:val="00EE035A"/>
    <w:rsid w:val="00EF67F4"/>
    <w:rsid w:val="00F23E6E"/>
    <w:rsid w:val="00F4017A"/>
    <w:rsid w:val="00F47677"/>
    <w:rsid w:val="00F84C28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1BA43D8-758B-430E-9A8A-ADC7649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com.com.cn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9AD23-1D60-44C4-95BD-BFF06DC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bai sally</cp:lastModifiedBy>
  <cp:revision>3</cp:revision>
  <cp:lastPrinted>2009-11-02T07:40:00Z</cp:lastPrinted>
  <dcterms:created xsi:type="dcterms:W3CDTF">2017-11-24T06:09:00Z</dcterms:created>
  <dcterms:modified xsi:type="dcterms:W3CDTF">2017-11-24T06:09:00Z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