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 xml:space="preserve">                                                </w:t>
      </w:r>
    </w:p>
    <w:p w:rsidR="00D10CBD" w:rsidRDefault="007C76D3">
      <w:pPr>
        <w:spacing w:line="276" w:lineRule="auto"/>
        <w:jc w:val="center"/>
        <w:rPr>
          <w:rFonts w:ascii="Arial" w:eastAsia="黑体" w:hAnsi="Arial" w:cs="Arial"/>
          <w:b/>
          <w:bCs/>
          <w:color w:val="000000"/>
          <w:sz w:val="36"/>
          <w:szCs w:val="36"/>
        </w:rPr>
      </w:pPr>
      <w:r>
        <w:rPr>
          <w:rFonts w:ascii="Arial" w:eastAsia="黑体" w:hAnsi="Arial" w:cs="Arial"/>
          <w:b/>
          <w:bCs/>
          <w:color w:val="000000"/>
          <w:sz w:val="36"/>
          <w:szCs w:val="36"/>
        </w:rPr>
        <w:t>201</w:t>
      </w:r>
      <w:r w:rsidR="00520021">
        <w:rPr>
          <w:rFonts w:ascii="Arial" w:eastAsia="黑体" w:hAnsi="Arial" w:cs="Arial" w:hint="eastAsia"/>
          <w:b/>
          <w:bCs/>
          <w:color w:val="000000"/>
          <w:sz w:val="36"/>
          <w:szCs w:val="36"/>
        </w:rPr>
        <w:t>4</w:t>
      </w:r>
      <w:r>
        <w:rPr>
          <w:rFonts w:ascii="Arial" w:eastAsia="黑体" w:hAnsi="Arial" w:cs="Arial"/>
          <w:b/>
          <w:bCs/>
          <w:color w:val="000000"/>
          <w:sz w:val="36"/>
          <w:szCs w:val="36"/>
        </w:rPr>
        <w:t>年度华讯网络用户满意度调查问卷</w:t>
      </w:r>
    </w:p>
    <w:p w:rsidR="00D10CBD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亲爱的用户：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十分感谢您能够参加本次调查活动。您的反馈将作为我们衡量服务质量的标准，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为我们逐步</w:t>
      </w:r>
      <w:r>
        <w:rPr>
          <w:rFonts w:ascii="Arial" w:eastAsia="微软雅黑" w:hAnsi="Arial" w:cs="Arial"/>
          <w:color w:val="000000"/>
          <w:sz w:val="18"/>
          <w:szCs w:val="18"/>
        </w:rPr>
        <w:t>完善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、</w:t>
      </w:r>
      <w:r>
        <w:rPr>
          <w:rFonts w:ascii="Arial" w:eastAsia="微软雅黑" w:hAnsi="Arial" w:cs="Arial"/>
          <w:color w:val="000000"/>
          <w:sz w:val="18"/>
          <w:szCs w:val="18"/>
        </w:rPr>
        <w:t>提高服务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品质起到重要作用</w:t>
      </w:r>
      <w:r>
        <w:rPr>
          <w:rFonts w:ascii="Arial" w:eastAsia="微软雅黑" w:hAnsi="Arial" w:cs="Arial"/>
          <w:color w:val="000000"/>
          <w:sz w:val="18"/>
          <w:szCs w:val="18"/>
        </w:rPr>
        <w:t>，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我们将在“提供尽善尽美服务”的公司宗旨下，更好地为您工作。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为了感谢您对于本次活动的支持与关心，我们为您准备了</w:t>
      </w:r>
      <w:r>
        <w:rPr>
          <w:rFonts w:ascii="Arial" w:eastAsia="微软雅黑" w:hAnsi="Arial" w:cs="Arial"/>
          <w:b/>
          <w:bCs/>
          <w:color w:val="E06A09"/>
          <w:sz w:val="18"/>
          <w:szCs w:val="18"/>
        </w:rPr>
        <w:t>精美的小礼品</w:t>
      </w:r>
      <w:r>
        <w:rPr>
          <w:rFonts w:ascii="Arial" w:eastAsia="微软雅黑" w:hAnsi="Arial" w:cs="Arial"/>
          <w:color w:val="000000"/>
          <w:sz w:val="18"/>
          <w:szCs w:val="18"/>
        </w:rPr>
        <w:t>。为了方便我们与您联系，请详细填写第一部分信息。</w:t>
      </w:r>
    </w:p>
    <w:p w:rsidR="00D10CBD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第一部分：基本信息调查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公司名称：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公司地址：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     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邮编：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姓名：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性别：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职务：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</w:t>
      </w:r>
      <w:r>
        <w:rPr>
          <w:rFonts w:ascii="Arial" w:eastAsia="微软雅黑" w:hAnsi="Arial" w:cs="Arial"/>
          <w:color w:val="000000"/>
          <w:sz w:val="18"/>
          <w:szCs w:val="18"/>
        </w:rPr>
        <w:t>部门：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电话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/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手机</w:t>
      </w:r>
      <w:r>
        <w:rPr>
          <w:rFonts w:ascii="Arial" w:eastAsia="微软雅黑" w:hAnsi="Arial" w:cs="Arial"/>
          <w:color w:val="000000"/>
          <w:sz w:val="18"/>
          <w:szCs w:val="18"/>
        </w:rPr>
        <w:t>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电子信箱：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公司行业：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□</w:t>
      </w:r>
      <w:r>
        <w:rPr>
          <w:rFonts w:ascii="Arial" w:eastAsia="微软雅黑" w:hAnsi="Arial" w:cs="Arial"/>
          <w:color w:val="000000"/>
          <w:sz w:val="18"/>
          <w:szCs w:val="18"/>
        </w:rPr>
        <w:t>银行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/>
          <w:color w:val="000000"/>
          <w:sz w:val="18"/>
          <w:szCs w:val="18"/>
        </w:rPr>
        <w:t>保险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/>
          <w:color w:val="000000"/>
          <w:sz w:val="18"/>
          <w:szCs w:val="18"/>
        </w:rPr>
        <w:t>证券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/>
          <w:color w:val="000000"/>
          <w:sz w:val="18"/>
          <w:szCs w:val="18"/>
        </w:rPr>
        <w:t>政府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运营商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医疗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□</w:t>
      </w:r>
      <w:r>
        <w:rPr>
          <w:rFonts w:ascii="Arial" w:eastAsia="微软雅黑" w:hAnsi="Arial" w:cs="Arial"/>
          <w:color w:val="000000"/>
          <w:sz w:val="18"/>
          <w:szCs w:val="18"/>
        </w:rPr>
        <w:t>企业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教育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</w:t>
      </w:r>
      <w:r>
        <w:rPr>
          <w:rFonts w:ascii="Arial" w:eastAsia="微软雅黑" w:hAnsi="Arial" w:cs="Arial"/>
          <w:color w:val="000000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交通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□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</w:t>
      </w:r>
    </w:p>
    <w:p w:rsidR="00D10CBD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52" w:lineRule="auto"/>
        <w:jc w:val="left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第二部分：公司信息调查</w:t>
      </w:r>
    </w:p>
    <w:p w:rsidR="00D10CBD" w:rsidRDefault="007C76D3">
      <w:pPr>
        <w:pStyle w:val="ListParagraph1"/>
        <w:numPr>
          <w:ilvl w:val="0"/>
          <w:numId w:val="1"/>
        </w:numPr>
        <w:spacing w:line="252" w:lineRule="auto"/>
        <w:jc w:val="left"/>
        <w:rPr>
          <w:rFonts w:ascii="Arial" w:eastAsia="微软雅黑" w:hAnsi="Arial" w:cs="Arial"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您对以下哪些产品解决方案感兴趣？</w:t>
      </w:r>
    </w:p>
    <w:p w:rsidR="00D10CBD" w:rsidRPr="00E06F6D" w:rsidRDefault="007C76D3">
      <w:pPr>
        <w:pStyle w:val="ListParagraph1"/>
        <w:numPr>
          <w:ilvl w:val="1"/>
          <w:numId w:val="1"/>
        </w:numPr>
        <w:spacing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Cisco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产品类：</w:t>
      </w:r>
    </w:p>
    <w:p w:rsidR="00F4017A" w:rsidRPr="00E06F6D" w:rsidRDefault="007C76D3" w:rsidP="00F4017A">
      <w:pPr>
        <w:spacing w:line="252" w:lineRule="auto"/>
        <w:ind w:firstLineChars="500" w:firstLine="90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Cisco ACI Nexus N9k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□Cisco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视频会议</w:t>
      </w:r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/</w:t>
      </w:r>
      <w:proofErr w:type="gramStart"/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网真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系统</w:t>
      </w:r>
      <w:proofErr w:type="gramEnd"/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         □Cisco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Security</w:t>
      </w:r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/</w:t>
      </w:r>
      <w:proofErr w:type="spellStart"/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Sourcefire</w:t>
      </w:r>
      <w:proofErr w:type="spellEnd"/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安全技术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</w:t>
      </w:r>
    </w:p>
    <w:p w:rsidR="00D10CBD" w:rsidRPr="00E06F6D" w:rsidRDefault="007C76D3" w:rsidP="00F4017A">
      <w:pPr>
        <w:spacing w:line="252" w:lineRule="auto"/>
        <w:ind w:firstLineChars="500" w:firstLine="90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□Cisco </w:t>
      </w:r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协作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通信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F4017A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□Cisco </w:t>
      </w:r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无线网络与定位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="00F4017A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Cisco</w:t>
      </w:r>
      <w:proofErr w:type="gramStart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云计算</w:t>
      </w:r>
      <w:proofErr w:type="gramEnd"/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</w:t>
      </w:r>
      <w:r w:rsidR="00A61C1D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Cisco BYOD</w:t>
      </w:r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</w:t>
      </w:r>
      <w:r w:rsidR="00F4017A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</w:t>
      </w:r>
    </w:p>
    <w:p w:rsidR="00D10CBD" w:rsidRPr="00E06F6D" w:rsidRDefault="007C76D3">
      <w:pPr>
        <w:pStyle w:val="ListParagraph1"/>
        <w:numPr>
          <w:ilvl w:val="1"/>
          <w:numId w:val="1"/>
        </w:numPr>
        <w:spacing w:line="252" w:lineRule="auto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应用网络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/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网络管理产品类：</w:t>
      </w:r>
    </w:p>
    <w:p w:rsidR="00D10CBD" w:rsidRPr="00E06F6D" w:rsidRDefault="007C76D3">
      <w:pPr>
        <w:tabs>
          <w:tab w:val="left" w:pos="3240"/>
        </w:tabs>
        <w:spacing w:line="252" w:lineRule="auto"/>
        <w:ind w:firstLineChars="500" w:firstLine="90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网络管理系统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网络安全事件管理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proofErr w:type="spellStart"/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NetScout</w:t>
      </w:r>
      <w:proofErr w:type="spellEnd"/>
      <w:proofErr w:type="gramStart"/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网流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管理</w:t>
      </w:r>
      <w:proofErr w:type="gramEnd"/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</w:t>
      </w:r>
    </w:p>
    <w:p w:rsidR="00D10CBD" w:rsidRPr="00E06F6D" w:rsidRDefault="007C76D3">
      <w:pPr>
        <w:tabs>
          <w:tab w:val="left" w:pos="3240"/>
        </w:tabs>
        <w:spacing w:line="252" w:lineRule="auto"/>
        <w:ind w:firstLineChars="500" w:firstLine="90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网络自动化运维系统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Palo Alto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防火墙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□Bluecoat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安全管理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</w:t>
      </w:r>
    </w:p>
    <w:p w:rsidR="00D10CBD" w:rsidRPr="00E06F6D" w:rsidRDefault="007C76D3">
      <w:pPr>
        <w:tabs>
          <w:tab w:val="left" w:pos="3240"/>
        </w:tabs>
        <w:spacing w:line="252" w:lineRule="auto"/>
        <w:ind w:firstLineChars="500" w:firstLine="90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□BMC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监控管理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□F5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负载均衡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Arbor DDOS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防护</w:t>
      </w:r>
    </w:p>
    <w:p w:rsidR="00D10CBD" w:rsidRPr="00E06F6D" w:rsidRDefault="007C76D3" w:rsidP="00250BEE">
      <w:pPr>
        <w:pStyle w:val="ListParagraph1"/>
        <w:numPr>
          <w:ilvl w:val="0"/>
          <w:numId w:val="1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您是否有以下服务或管理需求：</w:t>
      </w:r>
    </w:p>
    <w:p w:rsidR="00F4017A" w:rsidRPr="00E06F6D" w:rsidRDefault="00F4017A" w:rsidP="00F4017A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□网络自动化巡检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□防火墙策略管理和评估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□系统容量管理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□资产与配置管理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□网络冗余架构风险评估及优化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IOS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软件生命周期管理服务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IP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电话系统运维服务外包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</w:p>
    <w:p w:rsidR="00F4017A" w:rsidRPr="00E06F6D" w:rsidRDefault="00F4017A" w:rsidP="00F4017A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IT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系统运维服务外包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IT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运</w:t>
      </w:r>
      <w:proofErr w:type="gramStart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维管理</w:t>
      </w:r>
      <w:proofErr w:type="gramEnd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咨询（流程、岗位职责设置等）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□公有云（</w:t>
      </w:r>
      <w:proofErr w:type="spellStart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IaaS</w:t>
      </w:r>
      <w:proofErr w:type="spellEnd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、</w:t>
      </w:r>
      <w:proofErr w:type="spellStart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PaaS</w:t>
      </w:r>
      <w:proofErr w:type="spellEnd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、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SaaS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）</w:t>
      </w:r>
    </w:p>
    <w:p w:rsidR="00520021" w:rsidRPr="00E06F6D" w:rsidRDefault="00520021" w:rsidP="00520021">
      <w:pPr>
        <w:pStyle w:val="a9"/>
        <w:widowControl/>
        <w:numPr>
          <w:ilvl w:val="0"/>
          <w:numId w:val="2"/>
        </w:numPr>
        <w:spacing w:beforeLines="100" w:before="312" w:line="252" w:lineRule="auto"/>
        <w:ind w:left="360" w:firstLineChars="0" w:hanging="360"/>
        <w:jc w:val="left"/>
        <w:rPr>
          <w:rFonts w:ascii="Arial" w:eastAsia="微软雅黑" w:hAnsi="Arial" w:cs="Arial"/>
          <w:bCs/>
          <w:vanish/>
          <w:color w:val="1D1B11" w:themeColor="background2" w:themeShade="1A"/>
          <w:kern w:val="0"/>
          <w:sz w:val="18"/>
          <w:szCs w:val="18"/>
        </w:rPr>
      </w:pPr>
    </w:p>
    <w:p w:rsidR="00520021" w:rsidRPr="00E06F6D" w:rsidRDefault="00520021" w:rsidP="00520021">
      <w:pPr>
        <w:pStyle w:val="a9"/>
        <w:widowControl/>
        <w:numPr>
          <w:ilvl w:val="0"/>
          <w:numId w:val="2"/>
        </w:numPr>
        <w:spacing w:beforeLines="100" w:before="312" w:line="252" w:lineRule="auto"/>
        <w:ind w:left="360" w:firstLineChars="0" w:hanging="360"/>
        <w:jc w:val="left"/>
        <w:rPr>
          <w:rFonts w:ascii="Arial" w:eastAsia="微软雅黑" w:hAnsi="Arial" w:cs="Arial"/>
          <w:bCs/>
          <w:vanish/>
          <w:color w:val="1D1B11" w:themeColor="background2" w:themeShade="1A"/>
          <w:kern w:val="0"/>
          <w:sz w:val="18"/>
          <w:szCs w:val="18"/>
        </w:rPr>
      </w:pPr>
    </w:p>
    <w:p w:rsidR="00520021" w:rsidRPr="00E06F6D" w:rsidRDefault="00520021" w:rsidP="00520021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="360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贵公司是否考虑在不久的将来接受</w:t>
      </w:r>
      <w:proofErr w:type="gramStart"/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公有云</w:t>
      </w:r>
      <w:proofErr w:type="gramEnd"/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服务（</w:t>
      </w:r>
      <w:proofErr w:type="spellStart"/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IaaS</w:t>
      </w:r>
      <w:proofErr w:type="spellEnd"/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、</w:t>
      </w:r>
      <w:proofErr w:type="spellStart"/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PaaS</w:t>
      </w:r>
      <w:proofErr w:type="spellEnd"/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、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SaaS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）？</w:t>
      </w:r>
    </w:p>
    <w:p w:rsidR="00520021" w:rsidRPr="00E06F6D" w:rsidRDefault="00520021" w:rsidP="00520021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□已有</w:t>
      </w:r>
      <w:proofErr w:type="gramStart"/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公有云服务</w:t>
      </w:r>
      <w:proofErr w:type="gramEnd"/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 xml:space="preserve">         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□今年正在计划中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 xml:space="preserve">         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□一年之内会考虑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 xml:space="preserve">       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□三年之内会考虑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 xml:space="preserve">       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□暂不予考虑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 xml:space="preserve">   </w:t>
      </w:r>
    </w:p>
    <w:p w:rsidR="00D94133" w:rsidRPr="00E06F6D" w:rsidRDefault="00F23E6E" w:rsidP="00D94133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="360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您觉得可能阻碍贵公司采用</w:t>
      </w:r>
      <w:proofErr w:type="gramStart"/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公</w:t>
      </w:r>
      <w:r w:rsidR="00D94133"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有云服务</w:t>
      </w:r>
      <w:proofErr w:type="gramEnd"/>
      <w:r w:rsidR="00D94133"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的主要原因是：</w:t>
      </w:r>
    </w:p>
    <w:p w:rsidR="00D94133" w:rsidRPr="00E06F6D" w:rsidRDefault="00D94133" w:rsidP="00D94133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proofErr w:type="gramStart"/>
      <w:r w:rsidR="00F23E6E"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公有云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安全</w:t>
      </w:r>
      <w:proofErr w:type="gramEnd"/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难以评估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      □</w:t>
      </w:r>
      <w:proofErr w:type="gramStart"/>
      <w:r w:rsidR="00F23E6E"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公有云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服务</w:t>
      </w:r>
      <w:proofErr w:type="gramEnd"/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管理不到位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   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与现有企业网互联存在顾虑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 xml:space="preserve">   </w:t>
      </w:r>
    </w:p>
    <w:p w:rsidR="00D94133" w:rsidRPr="00E06F6D" w:rsidRDefault="00D94133" w:rsidP="00D94133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提供服务内容不满足需要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其他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________________</w:t>
      </w:r>
    </w:p>
    <w:p w:rsidR="00D10CBD" w:rsidRPr="00E06F6D" w:rsidRDefault="007C76D3" w:rsidP="001C4A48">
      <w:pPr>
        <w:pStyle w:val="ListParagraph1"/>
        <w:numPr>
          <w:ilvl w:val="0"/>
          <w:numId w:val="1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我公司自行开发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  <w:u w:val="single"/>
        </w:rPr>
        <w:t>华讯软件产品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，请问您对哪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些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感兴趣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?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</w:t>
      </w:r>
      <w:proofErr w:type="gramStart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讯统一</w:t>
      </w:r>
      <w:proofErr w:type="gramEnd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通信运</w:t>
      </w:r>
      <w:proofErr w:type="gramStart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维管理</w:t>
      </w:r>
      <w:proofErr w:type="gramEnd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软件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</w:t>
      </w:r>
      <w:proofErr w:type="gramStart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讯网鹰</w:t>
      </w:r>
      <w:proofErr w:type="gramEnd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网络管理系统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(</w:t>
      </w:r>
      <w:proofErr w:type="spellStart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NetEagle</w:t>
      </w:r>
      <w:proofErr w:type="spellEnd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)                       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□华讯视频协作管理平台软件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</w:t>
      </w:r>
      <w:proofErr w:type="gramStart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智慧网流</w:t>
      </w:r>
      <w:proofErr w:type="gramEnd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分析软件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□华讯呼叫中心应用软件</w:t>
      </w:r>
    </w:p>
    <w:p w:rsidR="00D10CBD" w:rsidRPr="00E06F6D" w:rsidRDefault="007C76D3" w:rsidP="007A20F6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您是否采购过华讯的解决方案，分别是什么？您对此的评价？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  <w:u w:val="single"/>
        </w:rPr>
        <w:t xml:space="preserve">            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桌面虚拟</w:t>
      </w:r>
      <w:proofErr w:type="gramStart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化解决</w:t>
      </w:r>
      <w:proofErr w:type="gramEnd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方案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企业</w:t>
      </w:r>
      <w:proofErr w:type="gramStart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云计算</w:t>
      </w:r>
      <w:proofErr w:type="gramEnd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解决方案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智能会议解决方案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协作空间解决方案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□BYOD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解决方案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高级安全威胁防护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解决方案</w:t>
      </w:r>
    </w:p>
    <w:p w:rsidR="00520021" w:rsidRDefault="00520021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</w:p>
    <w:p w:rsidR="00D10CBD" w:rsidRDefault="007C76D3" w:rsidP="007A20F6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lastRenderedPageBreak/>
        <w:t>贵公司是否考虑在不久的将来接受</w:t>
      </w:r>
      <w:r>
        <w:rPr>
          <w:rFonts w:ascii="Arial" w:eastAsia="微软雅黑" w:hAnsi="Arial" w:cs="Arial"/>
          <w:sz w:val="18"/>
          <w:szCs w:val="18"/>
        </w:rPr>
        <w:t>IT</w:t>
      </w:r>
      <w:r>
        <w:rPr>
          <w:rFonts w:ascii="Arial" w:eastAsia="微软雅黑" w:hAnsi="Arial" w:cs="Arial"/>
          <w:sz w:val="18"/>
          <w:szCs w:val="18"/>
        </w:rPr>
        <w:t>服务外包？</w:t>
      </w:r>
    </w:p>
    <w:p w:rsidR="00D10CBD" w:rsidRDefault="007C76D3" w:rsidP="00681AB6">
      <w:pPr>
        <w:pStyle w:val="ListParagraph1"/>
        <w:tabs>
          <w:tab w:val="left" w:pos="5775"/>
        </w:tabs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/>
          <w:sz w:val="18"/>
          <w:szCs w:val="18"/>
        </w:rPr>
        <w:t>已有</w:t>
      </w:r>
      <w:r>
        <w:rPr>
          <w:rFonts w:ascii="Arial" w:eastAsia="微软雅黑" w:hAnsi="Arial" w:cs="Arial"/>
          <w:sz w:val="18"/>
          <w:szCs w:val="18"/>
        </w:rPr>
        <w:t>IT</w:t>
      </w:r>
      <w:r>
        <w:rPr>
          <w:rFonts w:ascii="Arial" w:eastAsia="微软雅黑" w:hAnsi="Arial" w:cs="Arial"/>
          <w:sz w:val="18"/>
          <w:szCs w:val="18"/>
        </w:rPr>
        <w:t>外包服务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今年正在计划中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三年之内会考虑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五年之内会考虑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不予考虑</w:t>
      </w:r>
    </w:p>
    <w:p w:rsidR="00D10CBD" w:rsidRDefault="007C76D3" w:rsidP="007A20F6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 w:hint="eastAsia"/>
          <w:sz w:val="18"/>
          <w:szCs w:val="18"/>
        </w:rPr>
        <w:t>您觉得可能阻碍贵公司采用运维服务外包的主要原因是：</w:t>
      </w:r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服务质量难以保证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 </w:t>
      </w:r>
      <w:r>
        <w:rPr>
          <w:rFonts w:ascii="Arial" w:eastAsia="微软雅黑" w:hAnsi="Arial" w:cs="Arial"/>
          <w:sz w:val="18"/>
          <w:szCs w:val="18"/>
        </w:rPr>
        <w:t xml:space="preserve">  □</w:t>
      </w:r>
      <w:r>
        <w:rPr>
          <w:rFonts w:ascii="Arial" w:eastAsia="微软雅黑" w:hAnsi="Arial" w:cs="Arial" w:hint="eastAsia"/>
          <w:sz w:val="18"/>
          <w:szCs w:val="18"/>
        </w:rPr>
        <w:t>服务管理不到位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</w:t>
      </w:r>
      <w:r>
        <w:rPr>
          <w:rFonts w:ascii="Arial" w:eastAsia="微软雅黑" w:hAnsi="Arial" w:cs="Arial"/>
          <w:sz w:val="18"/>
          <w:szCs w:val="18"/>
        </w:rPr>
        <w:t xml:space="preserve"> □</w:t>
      </w:r>
      <w:r>
        <w:rPr>
          <w:rFonts w:ascii="Arial" w:eastAsia="微软雅黑" w:hAnsi="Arial" w:cs="Arial" w:hint="eastAsia"/>
          <w:sz w:val="18"/>
          <w:szCs w:val="18"/>
        </w:rPr>
        <w:t>服务流程和交付不规范</w:t>
      </w:r>
      <w:r>
        <w:rPr>
          <w:rFonts w:ascii="Arial" w:eastAsia="微软雅黑" w:hAnsi="Arial" w:cs="Arial" w:hint="eastAsia"/>
          <w:sz w:val="18"/>
          <w:szCs w:val="18"/>
        </w:rPr>
        <w:t xml:space="preserve">   </w:t>
      </w:r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服务人员素质差异较大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</w:t>
      </w:r>
      <w:r>
        <w:rPr>
          <w:rFonts w:ascii="Arial" w:eastAsia="微软雅黑" w:hAnsi="Arial" w:cs="Arial"/>
          <w:sz w:val="18"/>
          <w:szCs w:val="18"/>
        </w:rPr>
        <w:t xml:space="preserve"> □</w:t>
      </w:r>
      <w:r>
        <w:rPr>
          <w:rFonts w:ascii="Arial" w:eastAsia="微软雅黑" w:hAnsi="Arial" w:cs="Arial" w:hint="eastAsia"/>
          <w:sz w:val="18"/>
          <w:szCs w:val="18"/>
        </w:rPr>
        <w:t>其他</w:t>
      </w:r>
      <w:r>
        <w:rPr>
          <w:rFonts w:ascii="Arial" w:eastAsia="微软雅黑" w:hAnsi="Arial" w:cs="Arial" w:hint="eastAsia"/>
          <w:sz w:val="18"/>
          <w:szCs w:val="18"/>
        </w:rPr>
        <w:t>______________</w:t>
      </w:r>
      <w:r>
        <w:rPr>
          <w:rFonts w:ascii="Arial" w:eastAsia="微软雅黑" w:hAnsi="Arial" w:cs="Arial"/>
          <w:sz w:val="18"/>
          <w:szCs w:val="18"/>
        </w:rPr>
        <w:t>__</w:t>
      </w:r>
    </w:p>
    <w:p w:rsidR="00D10CBD" w:rsidRDefault="007C76D3" w:rsidP="007A20F6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sz w:val="18"/>
          <w:szCs w:val="18"/>
        </w:rPr>
      </w:pPr>
      <w:r>
        <w:rPr>
          <w:rFonts w:ascii="Arial" w:eastAsia="微软雅黑" w:hAnsi="Arial" w:cs="Arial"/>
          <w:bCs/>
          <w:sz w:val="18"/>
          <w:szCs w:val="18"/>
        </w:rPr>
        <w:t>在网络相关工作中，目前最困扰您的问题是什么？</w:t>
      </w:r>
      <w:r>
        <w:rPr>
          <w:rFonts w:ascii="Arial" w:eastAsia="微软雅黑" w:hAnsi="Arial" w:cs="Arial"/>
          <w:bCs/>
          <w:sz w:val="18"/>
          <w:szCs w:val="18"/>
          <w:u w:val="single"/>
        </w:rPr>
        <w:t xml:space="preserve">                                                                    </w:t>
      </w:r>
      <w:r>
        <w:rPr>
          <w:rFonts w:ascii="Arial" w:eastAsia="微软雅黑" w:hAnsi="Arial" w:cs="Arial"/>
          <w:bCs/>
          <w:sz w:val="18"/>
          <w:szCs w:val="18"/>
        </w:rPr>
        <w:t xml:space="preserve">                                                                </w:t>
      </w:r>
    </w:p>
    <w:p w:rsidR="00D10CBD" w:rsidRPr="00B35406" w:rsidRDefault="007C76D3" w:rsidP="007A20F6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您希望</w:t>
      </w:r>
      <w:r>
        <w:rPr>
          <w:rFonts w:ascii="Arial" w:eastAsia="微软雅黑" w:hAnsi="Arial" w:cs="Arial"/>
          <w:bCs/>
          <w:sz w:val="18"/>
          <w:szCs w:val="18"/>
        </w:rPr>
        <w:t>华讯提供更多其他个性化服务吗？请</w:t>
      </w:r>
      <w:bookmarkStart w:id="0" w:name="_GoBack"/>
      <w:bookmarkEnd w:id="0"/>
      <w:r>
        <w:rPr>
          <w:rFonts w:ascii="Arial" w:eastAsia="微软雅黑" w:hAnsi="Arial" w:cs="Arial"/>
          <w:bCs/>
          <w:sz w:val="18"/>
          <w:szCs w:val="18"/>
        </w:rPr>
        <w:t>举例说明。</w:t>
      </w:r>
      <w:r>
        <w:rPr>
          <w:rFonts w:ascii="Arial" w:eastAsia="微软雅黑" w:hAnsi="Arial" w:cs="Arial"/>
          <w:bCs/>
          <w:color w:val="000000"/>
          <w:sz w:val="18"/>
          <w:szCs w:val="18"/>
          <w:u w:val="single"/>
        </w:rPr>
        <w:t xml:space="preserve">                                                                </w:t>
      </w:r>
    </w:p>
    <w:p w:rsidR="00B35406" w:rsidRDefault="00B35406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D10CBD" w:rsidRDefault="007C76D3">
      <w:pPr>
        <w:widowControl/>
        <w:spacing w:line="276" w:lineRule="auto"/>
        <w:jc w:val="left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第三部分：客户满意度</w:t>
      </w:r>
    </w:p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以下［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~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］分别表示，［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］一般；［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］不清楚。请在您的选项上画圈。</w:t>
      </w:r>
    </w:p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一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客户服务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D10CBD">
            <w:p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售前工程师的方案设计能力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9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售前技术支持工作综合评价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实施工程师现场服务的工作态度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7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实施工程师现场服务的技术水平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1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1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实施工程师现场培训和表达能力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服务工程师对故障的响应速度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3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3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4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售后实施服务工作的综合评价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售前售后工作的文档资料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客户服务</w:t>
            </w:r>
            <w:r>
              <w:rPr>
                <w:rFonts w:ascii="Arial" w:eastAsia="微软雅黑" w:hAnsi="Arial" w:cs="Arial"/>
                <w:sz w:val="18"/>
                <w:szCs w:val="18"/>
              </w:rPr>
              <w:t>800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热线电话的可用性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设备返修</w:t>
            </w:r>
            <w:r>
              <w:rPr>
                <w:rFonts w:ascii="Arial" w:eastAsia="微软雅黑" w:hAnsi="Arial" w:cs="Arial"/>
                <w:sz w:val="18"/>
                <w:szCs w:val="18"/>
              </w:rPr>
              <w:t>(RMA)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客服人员的服务态度和耐心程度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</w:tbl>
    <w:p w:rsidR="00D10CBD" w:rsidRDefault="007C76D3" w:rsidP="00250BEE">
      <w:pPr>
        <w:spacing w:beforeLines="50" w:before="156"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二．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客户调查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D10CBD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销售人员的解决问题能力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销售人员的可联络性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为满足您需求而与您接触的频繁度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新技术、新产品的及时推广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定货的便捷性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1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交货的可靠性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2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交货速度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9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用户培训整体评价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lastRenderedPageBreak/>
              <w:t>本公司的企业形象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本公司的市场宣传能力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3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本公司网站</w:t>
            </w:r>
            <w:hyperlink r:id="rId10" w:history="1">
              <w:r>
                <w:rPr>
                  <w:rStyle w:val="a8"/>
                  <w:rFonts w:ascii="Arial" w:eastAsia="微软雅黑" w:hAnsi="Arial" w:cs="Arial"/>
                  <w:color w:val="000000"/>
                  <w:sz w:val="18"/>
                  <w:szCs w:val="18"/>
                </w:rPr>
                <w:t>www.eccom.com.cn</w:t>
              </w:r>
            </w:hyperlink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的评价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340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770870">
        <w:trPr>
          <w:cantSplit/>
          <w:trHeight w:val="340"/>
        </w:trPr>
        <w:tc>
          <w:tcPr>
            <w:tcW w:w="4500" w:type="dxa"/>
          </w:tcPr>
          <w:p w:rsidR="00770870" w:rsidRDefault="00770870" w:rsidP="00770870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770870" w:rsidRDefault="00770870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</w:tr>
    </w:tbl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第四部分：综合评价和意见</w:t>
      </w:r>
    </w:p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1.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当您遇到不满意的事情，您会通过以下哪些渠道来解决你的问题？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□ </w:t>
      </w:r>
      <w:r>
        <w:rPr>
          <w:rFonts w:ascii="Arial" w:eastAsia="微软雅黑" w:hAnsi="Arial" w:cs="Arial"/>
          <w:color w:val="000000"/>
          <w:sz w:val="18"/>
          <w:szCs w:val="18"/>
        </w:rPr>
        <w:t>销售</w:t>
      </w:r>
      <w:r>
        <w:rPr>
          <w:rFonts w:ascii="Arial" w:eastAsia="微软雅黑" w:hAnsi="Arial" w:cs="Arial"/>
          <w:color w:val="000000"/>
          <w:sz w:val="18"/>
          <w:szCs w:val="18"/>
        </w:rPr>
        <w:t> 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 □ </w:t>
      </w:r>
      <w:r>
        <w:rPr>
          <w:rFonts w:ascii="Arial" w:eastAsia="微软雅黑" w:hAnsi="Arial" w:cs="Arial"/>
          <w:color w:val="000000"/>
          <w:sz w:val="18"/>
          <w:szCs w:val="18"/>
        </w:rPr>
        <w:t>项目经理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  □</w:t>
      </w:r>
      <w:r>
        <w:rPr>
          <w:rFonts w:ascii="Arial" w:eastAsia="微软雅黑" w:hAnsi="Arial" w:cs="Arial"/>
          <w:color w:val="000000"/>
          <w:sz w:val="18"/>
          <w:szCs w:val="18"/>
        </w:rPr>
        <w:t>质量部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□ 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</w:p>
    <w:p w:rsidR="00D10CBD" w:rsidRDefault="007C76D3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2.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您对我们的意见、建议</w:t>
      </w:r>
      <w:bookmarkStart w:id="1" w:name="OLE_LINK1"/>
      <w:bookmarkStart w:id="2" w:name="OLE_LINK2"/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bookmarkEnd w:id="1"/>
      <w:bookmarkEnd w:id="2"/>
    </w:p>
    <w:p w:rsidR="00770870" w:rsidRPr="00B35406" w:rsidRDefault="00770870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  <w:u w:val="single"/>
        </w:rPr>
        <w:t xml:space="preserve">                       </w:t>
      </w:r>
    </w:p>
    <w:sectPr w:rsidR="00770870" w:rsidRPr="00B3540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56" w:right="746" w:bottom="468" w:left="720" w:header="156" w:footer="43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CB" w:rsidRDefault="00DB6BCB">
      <w:r>
        <w:separator/>
      </w:r>
    </w:p>
  </w:endnote>
  <w:endnote w:type="continuationSeparator" w:id="0">
    <w:p w:rsidR="00DB6BCB" w:rsidRDefault="00DB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separate"/>
    </w:r>
    <w:r w:rsidR="00E06F6D">
      <w:rPr>
        <w:rStyle w:val="PageNumber1"/>
        <w:noProof/>
      </w:rPr>
      <w:t>3</w:t>
    </w:r>
    <w:r>
      <w:fldChar w:fldCharType="end"/>
    </w:r>
  </w:p>
  <w:p w:rsidR="00D10CBD" w:rsidRDefault="00D10C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CB" w:rsidRDefault="00DB6BCB">
      <w:r>
        <w:separator/>
      </w:r>
    </w:p>
  </w:footnote>
  <w:footnote w:type="continuationSeparator" w:id="0">
    <w:p w:rsidR="00DB6BCB" w:rsidRDefault="00DB6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BD" w:rsidRDefault="007C76D3">
    <w:pPr>
      <w:pStyle w:val="a5"/>
      <w:framePr w:wrap="around" w:vAnchor="text" w:hAnchor="margin" w:xAlign="right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BD" w:rsidRDefault="00250BEE">
    <w:pPr>
      <w:pStyle w:val="a5"/>
      <w:wordWrap w:val="0"/>
      <w:jc w:val="both"/>
    </w:pPr>
    <w:r>
      <w:rPr>
        <w:noProof/>
      </w:rPr>
      <w:drawing>
        <wp:inline distT="0" distB="0" distL="0" distR="0">
          <wp:extent cx="852170" cy="318770"/>
          <wp:effectExtent l="0" t="0" r="5080" b="5080"/>
          <wp:docPr id="1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D3">
      <w:rPr>
        <w:rFonts w:hint="eastAsia"/>
      </w:rP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1828800" cy="554355"/>
          <wp:effectExtent l="0" t="0" r="0" b="0"/>
          <wp:docPr id="2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4E75"/>
    <w:multiLevelType w:val="multilevel"/>
    <w:tmpl w:val="19434E75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BD"/>
    <w:rsid w:val="00020E2D"/>
    <w:rsid w:val="000B0F97"/>
    <w:rsid w:val="000E0D16"/>
    <w:rsid w:val="001C4A48"/>
    <w:rsid w:val="00250BEE"/>
    <w:rsid w:val="003A1F41"/>
    <w:rsid w:val="00520021"/>
    <w:rsid w:val="00681AB6"/>
    <w:rsid w:val="00770870"/>
    <w:rsid w:val="007A20F6"/>
    <w:rsid w:val="007C76D3"/>
    <w:rsid w:val="007E62E4"/>
    <w:rsid w:val="008A446C"/>
    <w:rsid w:val="00A254A5"/>
    <w:rsid w:val="00A61C1D"/>
    <w:rsid w:val="00B35406"/>
    <w:rsid w:val="00D10CBD"/>
    <w:rsid w:val="00D31560"/>
    <w:rsid w:val="00D94133"/>
    <w:rsid w:val="00DB6BCB"/>
    <w:rsid w:val="00E06F6D"/>
    <w:rsid w:val="00ED3608"/>
    <w:rsid w:val="00F23E6E"/>
    <w:rsid w:val="00F4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pPr>
      <w:keepNext/>
      <w:ind w:left="3780" w:firstLine="420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10">
    <w:name w:val="批注框文本1"/>
    <w:basedOn w:val="a"/>
    <w:rPr>
      <w:sz w:val="18"/>
      <w:szCs w:val="18"/>
    </w:rPr>
  </w:style>
  <w:style w:type="paragraph" w:customStyle="1" w:styleId="DocumentMap1">
    <w:name w:val="Document Map1"/>
    <w:basedOn w:val="a"/>
    <w:pPr>
      <w:shd w:val="clear" w:color="auto" w:fill="000080"/>
    </w:pPr>
  </w:style>
  <w:style w:type="paragraph" w:customStyle="1" w:styleId="ListParagraph1">
    <w:name w:val="List Paragraph1"/>
    <w:basedOn w:val="a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11">
    <w:name w:val="修订1"/>
    <w:rPr>
      <w:kern w:val="2"/>
      <w:sz w:val="21"/>
      <w:szCs w:val="24"/>
    </w:rPr>
  </w:style>
  <w:style w:type="character" w:customStyle="1" w:styleId="CharCharCharChar">
    <w:name w:val="批注框文本 Char Char Char Char"/>
    <w:link w:val="CharChar"/>
    <w:semiHidden/>
    <w:rPr>
      <w:kern w:val="2"/>
      <w:sz w:val="18"/>
      <w:szCs w:val="18"/>
    </w:rPr>
  </w:style>
  <w:style w:type="character" w:customStyle="1" w:styleId="PageNumber1">
    <w:name w:val="Page Number1"/>
    <w:basedOn w:val="a0"/>
  </w:style>
  <w:style w:type="paragraph" w:styleId="a9">
    <w:name w:val="List Paragraph"/>
    <w:basedOn w:val="a"/>
    <w:uiPriority w:val="34"/>
    <w:qFormat/>
    <w:rsid w:val="00D9413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pPr>
      <w:keepNext/>
      <w:ind w:left="3780" w:firstLine="420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10">
    <w:name w:val="批注框文本1"/>
    <w:basedOn w:val="a"/>
    <w:rPr>
      <w:sz w:val="18"/>
      <w:szCs w:val="18"/>
    </w:rPr>
  </w:style>
  <w:style w:type="paragraph" w:customStyle="1" w:styleId="DocumentMap1">
    <w:name w:val="Document Map1"/>
    <w:basedOn w:val="a"/>
    <w:pPr>
      <w:shd w:val="clear" w:color="auto" w:fill="000080"/>
    </w:pPr>
  </w:style>
  <w:style w:type="paragraph" w:customStyle="1" w:styleId="ListParagraph1">
    <w:name w:val="List Paragraph1"/>
    <w:basedOn w:val="a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11">
    <w:name w:val="修订1"/>
    <w:rPr>
      <w:kern w:val="2"/>
      <w:sz w:val="21"/>
      <w:szCs w:val="24"/>
    </w:rPr>
  </w:style>
  <w:style w:type="character" w:customStyle="1" w:styleId="CharCharCharChar">
    <w:name w:val="批注框文本 Char Char Char Char"/>
    <w:link w:val="CharChar"/>
    <w:semiHidden/>
    <w:rPr>
      <w:kern w:val="2"/>
      <w:sz w:val="18"/>
      <w:szCs w:val="18"/>
    </w:rPr>
  </w:style>
  <w:style w:type="character" w:customStyle="1" w:styleId="PageNumber1">
    <w:name w:val="Page Number1"/>
    <w:basedOn w:val="a0"/>
  </w:style>
  <w:style w:type="paragraph" w:styleId="a9">
    <w:name w:val="List Paragraph"/>
    <w:basedOn w:val="a"/>
    <w:uiPriority w:val="34"/>
    <w:qFormat/>
    <w:rsid w:val="00D941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eccom.com.cn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ABBC66-FE54-4DFC-B05E-85265133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ensic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caofei</dc:creator>
  <cp:lastModifiedBy>sally</cp:lastModifiedBy>
  <cp:revision>11</cp:revision>
  <cp:lastPrinted>2009-11-02T07:40:00Z</cp:lastPrinted>
  <dcterms:created xsi:type="dcterms:W3CDTF">2014-11-07T07:11:00Z</dcterms:created>
  <dcterms:modified xsi:type="dcterms:W3CDTF">2014-11-25T05:34:00Z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